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50"/>
      </w:tblGrid>
      <w:tr w:rsidR="00207C38" w:rsidRPr="00207C38" w:rsidTr="00207C38">
        <w:trPr>
          <w:tblCellSpacing w:w="15" w:type="dxa"/>
        </w:trPr>
        <w:tc>
          <w:tcPr>
            <w:tcW w:w="0" w:type="auto"/>
            <w:hideMark/>
          </w:tcPr>
          <w:p w:rsidR="00207C38" w:rsidRPr="001715CA" w:rsidRDefault="00207C38" w:rsidP="00207C38">
            <w:pPr>
              <w:spacing w:after="0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/>
                <w:szCs w:val="24"/>
              </w:rPr>
              <w:t>Standards on Quality Control (SQCs)</w:t>
            </w: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5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SQC 1, “Quality Control for Firms that Perform Audit and Reviews of Historical Financial Information, and other Assurance and Related Services Engagements”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6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Announcement on Amendment to SQC 1 - Retention Period for Engagement Documentation (Working Papers)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</w:tc>
      </w:tr>
      <w:tr w:rsidR="00207C38" w:rsidRPr="00207C38" w:rsidTr="00207C38">
        <w:trPr>
          <w:tblCellSpacing w:w="15" w:type="dxa"/>
        </w:trPr>
        <w:tc>
          <w:tcPr>
            <w:tcW w:w="0" w:type="auto"/>
            <w:hideMark/>
          </w:tcPr>
          <w:p w:rsidR="00207C38" w:rsidRPr="001715CA" w:rsidRDefault="00207C38" w:rsidP="00207C38">
            <w:pPr>
              <w:spacing w:after="0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/>
                <w:szCs w:val="24"/>
              </w:rPr>
              <w:t>Audits and Reviews of Historical Financial Information</w:t>
            </w: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07C38" w:rsidP="00207C3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100-999 Standards on Auditing (SAs) </w:t>
            </w:r>
          </w:p>
          <w:p w:rsidR="00207C38" w:rsidRPr="001715CA" w:rsidRDefault="00207C38" w:rsidP="00207C3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100-199 Introductory Matters </w:t>
            </w:r>
          </w:p>
          <w:p w:rsidR="00207C38" w:rsidRPr="001715CA" w:rsidRDefault="00207C38" w:rsidP="00207C3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200-299 General Principles and Responsibilities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7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200 (AAS 1), “Basic Principles Governing an Audit”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8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200A (AAS 2), “Objective and Scope of the Audit of Financial Statements”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9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210 (AAS 26), “Terms of Audit Engagement”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10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210 (Revised) under the Clarity Project, “Agreeing the Terms of Audit Engagements”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11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220 (AAS 17), “Quality Control for Audit Work”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12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230 (AAS 3), “Documentation”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13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230 (Revised) under the Clarity Project, “Audit Documentation”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14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240 (AAS 4), “The Auditor’s Responsibility to Consider Fraud and Error in an Audit of Financial Statements”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15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240 (Revised) under the Clarity Project, “The Auditor’s Responsibilities Relating to Fraud in an Audit of Financial Statements”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16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250 (AAS 21), “Consideration of Laws and Regulations in an Audit of Financial Statements”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17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250 (Revised) under the Clarity Project, “Consideration of Laws and Regulations in an Audit of Financial Statements”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18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260 (AAS 27), “Communications of Audit Matters with Those Charged with Governance”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19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260 (Revised) under the Clarity Project, “Communication with Those Charged with Governance”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20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265 issued under the Clarity Project, “Communicating Deficiencies in Internal Control to Those Charged With Governance and Management”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21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299 (AAS 12), “Responsibility of Joint Auditors” </w:t>
              </w:r>
            </w:hyperlink>
          </w:p>
          <w:p w:rsidR="00207C38" w:rsidRPr="001715CA" w:rsidRDefault="00207C38" w:rsidP="00207C3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300-499 Risk Assessment and Response to Assessed Risks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22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300 (AAS 8), “Audit Planning”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23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300 (Revised) under the Clarity Project, “Planning an Audit of Financial Statements” •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24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315 under the Clarity Project, “Identifying and Assessing the Risks of Material Misstatement through Understanding the Entity and Its Environment”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25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320 (AAS 13), “Audit Materiality”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26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320 (Revised) issued under the Clarity Project, “Materiality in Planning and Performing an Audit”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27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330 under the Clarity Project, “The Auditor’s Responses to Assessed Risks”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28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402 (AAS 24), “Audit Considerations Relating to Entities Using Service </w:t>
              </w:r>
              <w:proofErr w:type="spellStart"/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lastRenderedPageBreak/>
                <w:t>Organisations</w:t>
              </w:r>
              <w:proofErr w:type="spellEnd"/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29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402 (Revised) issued under the Clarity Project, “Audit Considerations Relating to an Entity Using a Service </w:t>
              </w:r>
              <w:proofErr w:type="spellStart"/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Organisation</w:t>
              </w:r>
              <w:proofErr w:type="spellEnd"/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30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450 issued under the Clarity Project, “Evaluation of Misstatements Identified During the Audit”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07C38" w:rsidP="00207C3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500-599 Audit Evidence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31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500 (AAS 5), “Audit Evidence”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32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500 (Revised) under the Clarity Project, “Audit Evidence”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33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501 (AAS 34), “Audit Evidence – Additional Considerations for Specific Items”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34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505 (AAS 30), “External Confirmations”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35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510 (AAS 22), “Initial Engagements – Opening Balances”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36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510 (Revised) under the Clarity Project, “Initial Audit Engagements – Opening Balances”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37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520 (AAS 14), “Analytical Procedures”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38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530 (AAS 15), “Audit Sampling”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39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530 (Revised) under the Clarity Project, “Audit Sampling”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40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540 (AAS 18), “Auditing of Accounting Estimates”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41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540 (Revised) under the Clarity Project, “Auditing Accounting Estimates, Including Fair Value Accounting Estimates, and Related Disclosures”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42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550 (AAS 23), “Related Parties”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43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550 (Revised) under the Clarity Project, “Related Parties”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44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560 (AAS 19), “Subsequent Events”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45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560 (Revised) under the Clarity Project, “Subsequent Events”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46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570 (AAS 16), “Going Concern”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47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570 (Revised) under the Clarity Project, “Going Concern”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48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580 (AAS 11), “Representations by Management”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49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580 (Revised) under the Clarity Project, ”Written Representations”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07C38" w:rsidP="00207C3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600-699 Using Work of Others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50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600 (AAS 10), “Using the Work of Another Auditor”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51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610 (AAS 7), “Relying Upon the Work of an Internal Auditor”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52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610 (Revised) issued under the Clarity Project, “Using The Work of Internal Auditors”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53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620 (AAS 9), “Using the Work of an Expert” </w:t>
              </w:r>
            </w:hyperlink>
          </w:p>
          <w:p w:rsidR="00207C38" w:rsidRPr="001715CA" w:rsidRDefault="00207C38" w:rsidP="00207C3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700-799 Audit Conclusions and Reporting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54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700 (AAS 28), “The Auditor’s Report on Financial Statements”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55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700 (Revised) issued under the Clarity Project, “Forming an Opinion and Reporting on Financial Statements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56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705 issued under the Clarity Project, “Modifications to the Opinion in the Independent Auditor’s Report"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57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706 issued under the Clarity Project, “Emphasis of Matter Paragraphs and Other Matter Paragraphs in the Independent Auditor’s Report"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58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SA 710 (AAS 25), “Comparatives”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59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 720 under the Clarity Project, “The Auditor’s Responsibility in Relation to Other Information in Documents Containing Audited Financial Statements”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07C38" w:rsidP="00207C3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800-899 Specialized Areas </w:t>
            </w:r>
          </w:p>
          <w:p w:rsidR="00207C38" w:rsidRPr="001715CA" w:rsidRDefault="00207C38" w:rsidP="00207C3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lastRenderedPageBreak/>
              <w:t xml:space="preserve">2000-2699 Standards on Review Engagements (SREs) </w:t>
            </w:r>
          </w:p>
          <w:p w:rsidR="00207C38" w:rsidRPr="001715CA" w:rsidRDefault="002A310B" w:rsidP="00207C38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60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SRE 2400 (AAS 33), “Engagements to Review Financial Statements” </w:t>
              </w:r>
            </w:hyperlink>
          </w:p>
        </w:tc>
      </w:tr>
      <w:tr w:rsidR="00207C38" w:rsidRPr="00207C38" w:rsidTr="00207C38">
        <w:trPr>
          <w:tblCellSpacing w:w="15" w:type="dxa"/>
        </w:trPr>
        <w:tc>
          <w:tcPr>
            <w:tcW w:w="0" w:type="auto"/>
            <w:hideMark/>
          </w:tcPr>
          <w:p w:rsidR="00207C38" w:rsidRPr="001715CA" w:rsidRDefault="00207C38" w:rsidP="00207C38">
            <w:pPr>
              <w:spacing w:after="0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/>
                <w:szCs w:val="24"/>
              </w:rPr>
              <w:lastRenderedPageBreak/>
              <w:t>Assurance Engagements Other Than Audits or Reviews of Historical Financial Information</w:t>
            </w: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07C38" w:rsidP="00207C3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3000-3699 Standards on Assurance Engagements (SAEs) </w:t>
            </w:r>
          </w:p>
          <w:p w:rsidR="00207C38" w:rsidRPr="001715CA" w:rsidRDefault="00207C38" w:rsidP="00207C3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3000-3399 Applicable to All Assurance Engagements </w:t>
            </w:r>
          </w:p>
          <w:p w:rsidR="00207C38" w:rsidRPr="001715CA" w:rsidRDefault="00207C38" w:rsidP="00207C3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3400-3699 Subject Specific Standards </w:t>
            </w:r>
          </w:p>
          <w:p w:rsidR="00207C38" w:rsidRPr="001715CA" w:rsidRDefault="002A310B" w:rsidP="00207C38">
            <w:pPr>
              <w:numPr>
                <w:ilvl w:val="1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61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>SAE 3400 (AAS 35), “The Examination of Prospective Financial Information”</w:t>
              </w:r>
            </w:hyperlink>
            <w:r w:rsidR="00207C38"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</w:tc>
      </w:tr>
      <w:tr w:rsidR="00207C38" w:rsidRPr="00207C38" w:rsidTr="00207C38">
        <w:trPr>
          <w:tblCellSpacing w:w="15" w:type="dxa"/>
        </w:trPr>
        <w:tc>
          <w:tcPr>
            <w:tcW w:w="0" w:type="auto"/>
            <w:hideMark/>
          </w:tcPr>
          <w:p w:rsidR="00207C38" w:rsidRPr="001715CA" w:rsidRDefault="00207C38" w:rsidP="00207C38">
            <w:pPr>
              <w:spacing w:after="0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/>
                <w:szCs w:val="24"/>
              </w:rPr>
              <w:t>Related Services</w:t>
            </w: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07C38" w:rsidP="00207C3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4000-4699 Standards on Related Services (SRSs) </w:t>
            </w:r>
          </w:p>
          <w:p w:rsidR="00207C38" w:rsidRPr="001715CA" w:rsidRDefault="002A310B" w:rsidP="00207C38">
            <w:pPr>
              <w:numPr>
                <w:ilvl w:val="1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62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SRS 4400 (AAS 32), “Engagements to Perform Agreed-upon Procedures Regarding Financial Information” </w:t>
              </w:r>
            </w:hyperlink>
          </w:p>
          <w:p w:rsidR="00207C38" w:rsidRPr="001715CA" w:rsidRDefault="002A310B" w:rsidP="00207C38">
            <w:pPr>
              <w:numPr>
                <w:ilvl w:val="1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63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SRS 4410 (AAS 31), “Engagements to Compile Financial Information” </w:t>
              </w:r>
            </w:hyperlink>
          </w:p>
        </w:tc>
      </w:tr>
      <w:tr w:rsidR="00207C38" w:rsidRPr="00207C38" w:rsidTr="00207C38">
        <w:trPr>
          <w:tblCellSpacing w:w="15" w:type="dxa"/>
        </w:trPr>
        <w:tc>
          <w:tcPr>
            <w:tcW w:w="0" w:type="auto"/>
            <w:hideMark/>
          </w:tcPr>
          <w:p w:rsidR="00207C38" w:rsidRPr="001715CA" w:rsidRDefault="00207C38" w:rsidP="00207C38">
            <w:pPr>
              <w:spacing w:after="0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r w:rsidRPr="001715CA">
              <w:rPr>
                <w:rFonts w:ascii="Times New Roman" w:eastAsia="Times New Roman" w:hAnsi="Times New Roman" w:cs="Times New Roman"/>
                <w:b/>
                <w:szCs w:val="24"/>
              </w:rPr>
              <w:t>General Clarifications issued</w:t>
            </w:r>
            <w:r w:rsidRPr="001715CA">
              <w:rPr>
                <w:rFonts w:ascii="Times New Roman" w:eastAsia="Times New Roman" w:hAnsi="Times New Roman" w:cs="Times New Roman"/>
                <w:bCs w:val="0"/>
                <w:szCs w:val="24"/>
              </w:rPr>
              <w:t xml:space="preserve"> </w:t>
            </w:r>
          </w:p>
          <w:p w:rsidR="00207C38" w:rsidRPr="001715CA" w:rsidRDefault="002A310B" w:rsidP="00207C3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64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General Clarification (GC)-AASB/2/2004 on SA 210 </w:t>
              </w:r>
            </w:hyperlink>
          </w:p>
          <w:p w:rsidR="00207C38" w:rsidRPr="001715CA" w:rsidRDefault="002A310B" w:rsidP="00207C3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 w:val="0"/>
                <w:szCs w:val="24"/>
              </w:rPr>
            </w:pPr>
            <w:hyperlink r:id="rId65" w:history="1">
              <w:r w:rsidR="00207C38" w:rsidRPr="001715CA">
                <w:rPr>
                  <w:rFonts w:ascii="Times New Roman" w:eastAsia="Times New Roman" w:hAnsi="Times New Roman" w:cs="Times New Roman"/>
                  <w:bCs w:val="0"/>
                  <w:szCs w:val="24"/>
                </w:rPr>
                <w:t xml:space="preserve">General Clarification (GC)-AASB/1/2002 on SA 620 </w:t>
              </w:r>
            </w:hyperlink>
          </w:p>
        </w:tc>
      </w:tr>
    </w:tbl>
    <w:p w:rsidR="00612C7D" w:rsidRPr="00207C38" w:rsidRDefault="00612C7D" w:rsidP="00207C38"/>
    <w:sectPr w:rsidR="00612C7D" w:rsidRPr="00207C38" w:rsidSect="00612C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31633"/>
    <w:multiLevelType w:val="multilevel"/>
    <w:tmpl w:val="56B4A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4C92257"/>
    <w:multiLevelType w:val="multilevel"/>
    <w:tmpl w:val="38A6A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79F1FD2"/>
    <w:multiLevelType w:val="multilevel"/>
    <w:tmpl w:val="ED209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72373B4"/>
    <w:multiLevelType w:val="multilevel"/>
    <w:tmpl w:val="426C9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89C63D0"/>
    <w:multiLevelType w:val="multilevel"/>
    <w:tmpl w:val="F594D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07C38"/>
    <w:rsid w:val="001715CA"/>
    <w:rsid w:val="00207C38"/>
    <w:rsid w:val="002977A4"/>
    <w:rsid w:val="002A310B"/>
    <w:rsid w:val="00355B58"/>
    <w:rsid w:val="00612C7D"/>
    <w:rsid w:val="00AD4696"/>
    <w:rsid w:val="00D06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="Cambria"/>
        <w:b/>
        <w:bCs/>
        <w:sz w:val="24"/>
        <w:szCs w:val="21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A1E"/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07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715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9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cai.org/resource_file/15372Link7_SA230-standard.pdf" TargetMode="External"/><Relationship Id="rId18" Type="http://schemas.openxmlformats.org/officeDocument/2006/relationships/hyperlink" Target="http://www.icai.org/resource_file/15377Link12_260SA-AAS27.pdf" TargetMode="External"/><Relationship Id="rId26" Type="http://schemas.openxmlformats.org/officeDocument/2006/relationships/hyperlink" Target="http://www.icai.org/resource_file/16839sa320revised.pdf" TargetMode="External"/><Relationship Id="rId39" Type="http://schemas.openxmlformats.org/officeDocument/2006/relationships/hyperlink" Target="http://www.icai.org/resource_file/15393Link28_530text.pdf" TargetMode="External"/><Relationship Id="rId21" Type="http://schemas.openxmlformats.org/officeDocument/2006/relationships/hyperlink" Target="http://www.icai.org/resource_file/15379Link14_299SA-AAS12.pdf" TargetMode="External"/><Relationship Id="rId34" Type="http://schemas.openxmlformats.org/officeDocument/2006/relationships/hyperlink" Target="http://www.icai.org/resource_file/15388Link23_505SA-AAS30.pdf" TargetMode="External"/><Relationship Id="rId42" Type="http://schemas.openxmlformats.org/officeDocument/2006/relationships/hyperlink" Target="http://www.icai.org/resource_file/15396Link31_550SA-AAS23.pdf" TargetMode="External"/><Relationship Id="rId47" Type="http://schemas.openxmlformats.org/officeDocument/2006/relationships/hyperlink" Target="http://www.icai.org/resource_file/15401Link36_SA570-final_standard.pdf" TargetMode="External"/><Relationship Id="rId50" Type="http://schemas.openxmlformats.org/officeDocument/2006/relationships/hyperlink" Target="http://www.icai.org/resource_file/15404Link39_600SA-AAS10.pdf" TargetMode="External"/><Relationship Id="rId55" Type="http://schemas.openxmlformats.org/officeDocument/2006/relationships/hyperlink" Target="http://www.icai.org/resource_file/17874sa700annx1.pdf" TargetMode="External"/><Relationship Id="rId63" Type="http://schemas.openxmlformats.org/officeDocument/2006/relationships/hyperlink" Target="http://www.icai.org/resource_file/15412Link47_4410SRS-AAS31.pdf" TargetMode="External"/><Relationship Id="rId7" Type="http://schemas.openxmlformats.org/officeDocument/2006/relationships/hyperlink" Target="http://www.icai.org/resource_file/15367Link2_200SA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cai.org/resource_file/15375Link10_250SA-AAS21.pdf" TargetMode="External"/><Relationship Id="rId29" Type="http://schemas.openxmlformats.org/officeDocument/2006/relationships/hyperlink" Target="http://www.icai.org/resource_file/16840sa402revised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cai.org/resource_file/17456amendment_SQC1.pdf" TargetMode="External"/><Relationship Id="rId11" Type="http://schemas.openxmlformats.org/officeDocument/2006/relationships/hyperlink" Target="http://www.icai.org/resource_file/15370Link5_220SA-AAS17.pdf" TargetMode="External"/><Relationship Id="rId24" Type="http://schemas.openxmlformats.org/officeDocument/2006/relationships/hyperlink" Target="http://www.icai.org/resource_file/15382Link17_315SA.pdf" TargetMode="External"/><Relationship Id="rId32" Type="http://schemas.openxmlformats.org/officeDocument/2006/relationships/hyperlink" Target="http://www.icai.org/resource_file/15576sa500revised.pdf" TargetMode="External"/><Relationship Id="rId37" Type="http://schemas.openxmlformats.org/officeDocument/2006/relationships/hyperlink" Target="http://www.icai.org/resource_file/15391Link26_520SA-AAS14.pdf" TargetMode="External"/><Relationship Id="rId40" Type="http://schemas.openxmlformats.org/officeDocument/2006/relationships/hyperlink" Target="http://www.icai.org/resource_file/15394Link29_540SA-AAS18.pdf" TargetMode="External"/><Relationship Id="rId45" Type="http://schemas.openxmlformats.org/officeDocument/2006/relationships/hyperlink" Target="http://www.icai.org/resource_file/15399Link34_SA%20560_Standard_OKOK.pdf" TargetMode="External"/><Relationship Id="rId53" Type="http://schemas.openxmlformats.org/officeDocument/2006/relationships/hyperlink" Target="http://www.icai.org/resource_file/15406Link41_620SA-AAS9.pdf" TargetMode="External"/><Relationship Id="rId58" Type="http://schemas.openxmlformats.org/officeDocument/2006/relationships/hyperlink" Target="http://www.icai.org/resource_file/15408Link43_710SA-AAS25.pdf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://www.icai.org/resource_file/15366Link1.pdf" TargetMode="External"/><Relationship Id="rId15" Type="http://schemas.openxmlformats.org/officeDocument/2006/relationships/hyperlink" Target="http://www.icai.org/resource_file/15374Link9_240SA_REVISED.pdf" TargetMode="External"/><Relationship Id="rId23" Type="http://schemas.openxmlformats.org/officeDocument/2006/relationships/hyperlink" Target="http://www.icai.org/resource_file/15381Link16_300SA_REVISED.pdf" TargetMode="External"/><Relationship Id="rId28" Type="http://schemas.openxmlformats.org/officeDocument/2006/relationships/hyperlink" Target="http://www.icai.org/resource_file/15385Link20_402SA-AAS24.pdf" TargetMode="External"/><Relationship Id="rId36" Type="http://schemas.openxmlformats.org/officeDocument/2006/relationships/hyperlink" Target="http://www.icai.org/resource_file/15390Link25_510text.pdf" TargetMode="External"/><Relationship Id="rId49" Type="http://schemas.openxmlformats.org/officeDocument/2006/relationships/hyperlink" Target="http://www.icai.org/resource_file/15403Link38_sa580.pdf" TargetMode="External"/><Relationship Id="rId57" Type="http://schemas.openxmlformats.org/officeDocument/2006/relationships/hyperlink" Target="http://www.icai.org/resource_file/17876sa706annex3.pdf" TargetMode="External"/><Relationship Id="rId61" Type="http://schemas.openxmlformats.org/officeDocument/2006/relationships/hyperlink" Target="http://www.icai.org/resource_file/15410Link45_3400SAE-AAS35.pdf" TargetMode="External"/><Relationship Id="rId10" Type="http://schemas.openxmlformats.org/officeDocument/2006/relationships/hyperlink" Target="http://www.icai.org/resource_file/16837sa210revised.pdf" TargetMode="External"/><Relationship Id="rId19" Type="http://schemas.openxmlformats.org/officeDocument/2006/relationships/hyperlink" Target="http://www.icai.org/resource_file/15378Link13_SA%20260-text.pdf" TargetMode="External"/><Relationship Id="rId31" Type="http://schemas.openxmlformats.org/officeDocument/2006/relationships/hyperlink" Target="http://www.icai.org/resource_file/15386Link21_500SA-AAS5.pdf" TargetMode="External"/><Relationship Id="rId44" Type="http://schemas.openxmlformats.org/officeDocument/2006/relationships/hyperlink" Target="http://www.icai.org/resource_file/15398Link33_560SA-AAS19.pdf" TargetMode="External"/><Relationship Id="rId52" Type="http://schemas.openxmlformats.org/officeDocument/2006/relationships/hyperlink" Target="http://www.icai.org/resource_file/16842sa610revised.pdf" TargetMode="External"/><Relationship Id="rId60" Type="http://schemas.openxmlformats.org/officeDocument/2006/relationships/hyperlink" Target="http://www.icai.org/resource_file/15409Link44_2400SRE-AAS33.pdf" TargetMode="External"/><Relationship Id="rId65" Type="http://schemas.openxmlformats.org/officeDocument/2006/relationships/hyperlink" Target="http://www.icai.org/resource_file/15414Link49GeneralClarificationGCSA62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cai.org/resource_file/15369Link4_210SA-AAS26.pdf" TargetMode="External"/><Relationship Id="rId14" Type="http://schemas.openxmlformats.org/officeDocument/2006/relationships/hyperlink" Target="http://www.icai.org/resource_file/15373Link8_240SA-AAS4.pdf" TargetMode="External"/><Relationship Id="rId22" Type="http://schemas.openxmlformats.org/officeDocument/2006/relationships/hyperlink" Target="http://www.icai.org/resource_file/15380Link15_300SA-AAS8.pdf" TargetMode="External"/><Relationship Id="rId27" Type="http://schemas.openxmlformats.org/officeDocument/2006/relationships/hyperlink" Target="http://www.icai.org/resource_file/15384Link19_330SA.pdf" TargetMode="External"/><Relationship Id="rId30" Type="http://schemas.openxmlformats.org/officeDocument/2006/relationships/hyperlink" Target="http://www.icai.org/resource_file/16841sa450revised.pdf" TargetMode="External"/><Relationship Id="rId35" Type="http://schemas.openxmlformats.org/officeDocument/2006/relationships/hyperlink" Target="http://www.icai.org/resource_file/15389Link24_510SA-AAS22.pdf" TargetMode="External"/><Relationship Id="rId43" Type="http://schemas.openxmlformats.org/officeDocument/2006/relationships/hyperlink" Target="http://www.icai.org/resource_file/15397Link32_550text.pdf" TargetMode="External"/><Relationship Id="rId48" Type="http://schemas.openxmlformats.org/officeDocument/2006/relationships/hyperlink" Target="http://www.icai.org/resource_file/15402Link37_580SA-AAS11.pdf" TargetMode="External"/><Relationship Id="rId56" Type="http://schemas.openxmlformats.org/officeDocument/2006/relationships/hyperlink" Target="http://www.icai.org/resource_file/17875sa705annex2.pdf" TargetMode="External"/><Relationship Id="rId64" Type="http://schemas.openxmlformats.org/officeDocument/2006/relationships/hyperlink" Target="http://www.icai.org/resource_file/15413Link48_GeneralClarificationGCSA210.pdf" TargetMode="External"/><Relationship Id="rId8" Type="http://schemas.openxmlformats.org/officeDocument/2006/relationships/hyperlink" Target="http://www.icai.org/resource_file/15368Link3200A_SA.pdf" TargetMode="External"/><Relationship Id="rId51" Type="http://schemas.openxmlformats.org/officeDocument/2006/relationships/hyperlink" Target="http://www.icai.org/resource_file/15405Link40_610SA-AAS7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icai.org/resource_file/15371Link6_230SA-AAS3.pdf" TargetMode="External"/><Relationship Id="rId17" Type="http://schemas.openxmlformats.org/officeDocument/2006/relationships/hyperlink" Target="http://www.icai.org/resource_file/15376Link11_SA250-text.pdf" TargetMode="External"/><Relationship Id="rId25" Type="http://schemas.openxmlformats.org/officeDocument/2006/relationships/hyperlink" Target="http://www.icai.org/resource_file/15383Link18_320SA-AAS13.pdf" TargetMode="External"/><Relationship Id="rId33" Type="http://schemas.openxmlformats.org/officeDocument/2006/relationships/hyperlink" Target="http://www.icai.org/resource_file/15387Link22_501SA-AAS34.pdf" TargetMode="External"/><Relationship Id="rId38" Type="http://schemas.openxmlformats.org/officeDocument/2006/relationships/hyperlink" Target="http://www.icai.org/resource_file/15392Link27_530SA-AAS15.pdf" TargetMode="External"/><Relationship Id="rId46" Type="http://schemas.openxmlformats.org/officeDocument/2006/relationships/hyperlink" Target="http://www.icai.org/resource_file/15400Link35_570SA-AAS16.pdf" TargetMode="External"/><Relationship Id="rId59" Type="http://schemas.openxmlformats.org/officeDocument/2006/relationships/hyperlink" Target="http://www.icai.org/resource_file/15578sa720ann.pdf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icai.org/resource_file/16838sa265.pdf" TargetMode="External"/><Relationship Id="rId41" Type="http://schemas.openxmlformats.org/officeDocument/2006/relationships/hyperlink" Target="http://www.icai.org/resource_file/15395Link30_540text.pdf" TargetMode="External"/><Relationship Id="rId54" Type="http://schemas.openxmlformats.org/officeDocument/2006/relationships/hyperlink" Target="http://www.icai.org/resource_file/15407Link42_700SA-AAS28.pdf" TargetMode="External"/><Relationship Id="rId62" Type="http://schemas.openxmlformats.org/officeDocument/2006/relationships/hyperlink" Target="http://www.icai.org/resource_file/15411Link46_4400SRS-AAS3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1497</Words>
  <Characters>8534</Characters>
  <Application>Microsoft Office Word</Application>
  <DocSecurity>0</DocSecurity>
  <Lines>71</Lines>
  <Paragraphs>20</Paragraphs>
  <ScaleCrop>false</ScaleCrop>
  <Company/>
  <LinksUpToDate>false</LinksUpToDate>
  <CharactersWithSpaces>10011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KDK</dc:creator>
  <cp:keywords/>
  <dc:description/>
  <cp:lastModifiedBy>KDK</cp:lastModifiedBy>
  <cp:revision>2</cp:revision>
  <dcterms:created xsi:type="dcterms:W3CDTF">2010-01-25T01:46:00Z</dcterms:created>
  <dcterms:modified xsi:type="dcterms:W3CDTF">2010-01-25T01:51:00Z</dcterms:modified>
</cp:coreProperties>
</file>